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2" w:rsidRPr="00384872" w:rsidRDefault="00384872" w:rsidP="00384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384872" w:rsidRPr="00384872" w:rsidRDefault="00384872" w:rsidP="00384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E83883" w:rsidRPr="00384872" w:rsidRDefault="00384872" w:rsidP="0038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 xml:space="preserve"> Aleja Jana Pawła II 9A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09E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Ogłasza przetarg pisemny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 w oparciu o przepisy art.70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5 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Kodeksu Cywilnego </w:t>
      </w:r>
      <w:r w:rsidRP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109E" w:rsidRPr="0089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dzierżawę</w:t>
      </w:r>
      <w:r w:rsidR="00A3109E" w:rsidRPr="00A31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gruntu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powierzchni 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A3109E" w:rsidRP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znajdującego się na działce nr 4332 w Przys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usze przy Al. Jana Pawła II 9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E4FE7" w:rsidRDefault="00A3109E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 nr 01/PZP/2015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4872" w:rsidRDefault="00661271" w:rsidP="003848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Wydzierżawiający</w:t>
      </w:r>
      <w:r w:rsidR="00E83883" w:rsidRP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Zespół Zakładów Opieki Zdrowotnej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26- 400 Przysucha</w:t>
      </w:r>
    </w:p>
    <w:p w:rsidR="00E83883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</w:t>
      </w:r>
      <w:r w:rsidR="0089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Jana Pawła II 9</w:t>
      </w:r>
      <w:r w:rsidRPr="00384872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48 383 35 05</w:t>
      </w:r>
    </w:p>
    <w:p w:rsidR="0029699E" w:rsidRPr="0029699E" w:rsidRDefault="00384872" w:rsidP="0029699E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 48 383 35 04</w:t>
      </w:r>
    </w:p>
    <w:p w:rsidR="00E83883" w:rsidRPr="00384872" w:rsidRDefault="00384872" w:rsidP="0038487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661271">
        <w:rPr>
          <w:b/>
          <w:bCs/>
        </w:rPr>
        <w:t>II.            Przedmiot dzierżawy</w:t>
      </w:r>
      <w:r w:rsidR="00E83883" w:rsidRPr="00384872">
        <w:rPr>
          <w:b/>
          <w:bCs/>
        </w:rPr>
        <w:t>:</w:t>
      </w:r>
    </w:p>
    <w:p w:rsidR="00A3109E" w:rsidRPr="00661271" w:rsidRDefault="0037196B" w:rsidP="008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1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89786F" w:rsidRPr="00661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</w:t>
      </w:r>
      <w:r w:rsidR="00E83883" w:rsidRPr="00661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dzierżawy</w:t>
      </w:r>
      <w:r w:rsidR="00A3109E" w:rsidRPr="006612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FD7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działka gruntu 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powierzchni 30 m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położona w   Przysusze przy Al. Jana Pawła II 9A </w:t>
      </w:r>
      <w:r w:rsidR="00FD7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(nr działki 4332)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.Każdy Oferent może złożyć tylko jedna ofertę.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należy złożyć pod rygorem nieważności w formie pisemnej.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musi odpowiadać warunkom udziału, oraz powinna zawierać wszystkie wymagane dokumenty i wypełnione załączniki,  o których mowa w niniejszych warunkach udziału.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wariantowych.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częściowych.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powinna być złożona na formularzu oferty  – stanowiącym 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 składanej ofercie Oferent musi wskazać:</w:t>
      </w:r>
    </w:p>
    <w:p w:rsidR="00A3109E" w:rsidRPr="00A3109E" w:rsidRDefault="00164870" w:rsidP="00B40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netto za 1 m</w:t>
      </w:r>
      <w:r w:rsidRPr="00A3109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powierzchni </w:t>
      </w:r>
      <w:r w:rsidR="0037196B" w:rsidRP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3109E" w:rsidRPr="00A3109E" w:rsidRDefault="00A3109E" w:rsidP="00A310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870" w:rsidRPr="00A3109E" w:rsidRDefault="009A55F2" w:rsidP="00A31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9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 w:rsidRPr="00A3109E">
        <w:rPr>
          <w:rFonts w:ascii="Times New Roman" w:eastAsia="Times New Roman" w:hAnsi="Times New Roman" w:cs="Times New Roman"/>
          <w:sz w:val="24"/>
          <w:szCs w:val="24"/>
          <w:lang w:eastAsia="pl-PL"/>
        </w:rPr>
        <w:t>. Do oferty należy dołączyć: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.1.dokument potwierdzający nadanie NIP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.2.dokument potwierdzający nadanie REGON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.3.aktualny dokument potwierdzający wpis do właściwego rejestru (ewidencja działalności gospodarczej, KRS) wystawiony nie wcześniej niż 6 miesięcy przed upływem terminu składania ofert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.4. oświadczenie </w:t>
      </w:r>
      <w:r w:rsidR="00A3109E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</w:t>
      </w:r>
      <w:r w:rsidR="00164870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nie zalega z opłacaniem zobowiązań publicznoprawnych oraz składek na ubezpieczenie społeczne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.5. kopię aktualnej polisy ubezpieczeniowej OC lub zobowiązanie do jej zawarcia  w zakresie przedmiotu postępowania.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8.6 Oświadczenie, że oferent zapoznał się z warunkami przetargu oraz treścią umowy i przyjmuje je bez zastrzeżeń.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8.7 Pisemne zobowiązanie oferenta do prowadzenia działalności  w wynajętych pomieszczeniach zgodnie z treścią ogłoszenia. 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oraz wszystkie wymagane dokumenty muszą być podpisana przez osobę upoważnioną do reprezentowania </w:t>
      </w:r>
      <w:r w:rsidR="00A3109E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</w:t>
      </w:r>
      <w:r w:rsidR="00164870" w:rsidRPr="00A310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w obrocie gospodarczym, zgodnie z aktem rejestracyjnym i wymaganiami ustawowymi.</w:t>
      </w:r>
    </w:p>
    <w:p w:rsidR="00164870" w:rsidRPr="0089786F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E2305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przypadku, gdy oferent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dołączy jako załącznik do oferty kopie dokumentów, kopie te muszą być potwierdzone „za zgodność z oryginałem” przez osobę uprawnioną do składani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oświadczeń w imieniu </w:t>
      </w:r>
      <w:r w:rsidR="00A3109E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</w:t>
      </w:r>
      <w:r w:rsidR="00164870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.Zaleca się, aby oferta była trwale spięta. Wszystkie strony oferty i załączników powinny być ponumerowane i ułożone w kolejności przedstawionej w formularzu oferty.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należy umieścić w zaklejonej kopercie, uniemożliwiając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odczytanie zawartości bez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uszkodzenia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13.Organizator zastrzega sobie możliwość zmiany lub odwołania ogłoszenia a także  warunków przetargu oraz możliwość odwołania przetargu lub unieważnienia  przetargu bez podania przyczyn w każdym czasie.</w:t>
      </w:r>
    </w:p>
    <w:p w:rsidR="00D63708" w:rsidRPr="0089786F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14.Umowa zostanie zawarta na czas ściśle określony – 3 lat.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zostać oznaczona napisem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4870" w:rsidRPr="00984CE7" w:rsidRDefault="009A55F2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Samodzielny Publiczny Zespół Zakładów Opieki Zdrowotnej, 26-400 Przysucha, Al. Jana Pawła II 9A</w:t>
      </w:r>
    </w:p>
    <w:p w:rsidR="00A3109E" w:rsidRDefault="00A3109E" w:rsidP="00A31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 pisemny na </w:t>
      </w:r>
      <w:r w:rsidRPr="0089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dzierżawę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gruntu o powierzchni  30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P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znajdującego się na działce nr 4332 w Przys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usze przy Al. Jana Pawła II 9 </w:t>
      </w:r>
    </w:p>
    <w:p w:rsidR="00164870" w:rsidRPr="00984CE7" w:rsidRDefault="00164870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4870" w:rsidRDefault="00984CE7" w:rsidP="0098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również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dokładny adres i nazwę </w:t>
      </w:r>
      <w:r w:rsidR="00A3109E" w:rsidRPr="00897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Dzierżawcy</w:t>
      </w:r>
      <w:r w:rsidR="00164870" w:rsidRPr="00897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numerami telefonów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Kryteria oceny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1.Przez określenie „cena” należy rozumieć „cenę netto”.</w:t>
      </w:r>
    </w:p>
    <w:p w:rsidR="00163A3C" w:rsidRDefault="00D8311B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2.Cena wywoławcza </w:t>
      </w:r>
      <w:r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dzierżawy</w:t>
      </w:r>
      <w:r w:rsidR="00163A3C" w:rsidRPr="00D831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63A3C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wynosi:</w:t>
      </w:r>
    </w:p>
    <w:p w:rsidR="00163A3C" w:rsidRPr="002A1292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za 1 m</w:t>
      </w:r>
      <w:r w:rsidRPr="002A129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2 </w:t>
      </w:r>
      <w:r w:rsidR="00D8311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powierzchni </w:t>
      </w:r>
      <w:r w:rsidR="002A1292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gruntu 22 zł.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następujące kryteria i ich znaczenie procentowe: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                     Cena netto za 1 m powierzchni = 100 %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„cena” zostanie zastosowany wzór: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oferty = cena oferty rozpatrywanej / cena najwyższa zaproponowana x 100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.Dzierżawca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uzyskać maksymalnie 100 punktów 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wybierze ofertę </w:t>
      </w:r>
      <w:r w:rsidR="00D8311B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zaproponuje najkorzystniejszą cenę / uzyska najwyższą liczbę punktów /.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aby </w:t>
      </w:r>
      <w:r w:rsidR="00B605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</w:t>
      </w:r>
      <w:r w:rsidR="00F20D2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podawał cenę z zaokrągleniem do drugiego miejsca po przecinku zgodnie z powszechnie obowiązującymi zasadami.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6053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iż w przypadku obliczania oceny punktowej oferty będzie posługiwał się tą metodą i zaokrąglał ilość przyznanych punktów z dokładnością do dwóch miejsc po przecinku.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Osoby uprawnione do p</w:t>
      </w:r>
      <w:r w:rsidR="00B605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orozumiewania się z Wydzierżawiający</w:t>
      </w:r>
      <w:r w:rsidR="00A37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bookmarkStart w:id="0" w:name="_GoBack"/>
      <w:bookmarkEnd w:id="0"/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6053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wszystkie oświadczenia, wnioski, zapytania oraz informacje istotne dla prowadzonego postępowania przekazywane będą pisemnie.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2.Szczegółowych informacji dotyczących przedmiotu i warunków przetargu udziela </w:t>
      </w:r>
      <w:r w:rsidR="00FD7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Sławomir Marasek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Sekcji</w:t>
      </w:r>
      <w:r w:rsidR="00FD7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Organizacyjno- Gospodarczej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godz.7.25-15.00, w siedzibie SPZZOZ w Przysusze przy Al. Jana Pawła II 9A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tel.48 383 35 05 wew. 103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.Przed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  Oferenci mają możliwość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wizji lokalnej po uprzednim telefonicznym ustaleniu terminu.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VI.     Miejsce oraz termin składania i otwarcia ofert.</w:t>
      </w:r>
    </w:p>
    <w:p w:rsidR="00164870" w:rsidRPr="002A1292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1.Oferty przyjmowane będą </w:t>
      </w:r>
      <w:r w:rsidR="00FD7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07</w:t>
      </w:r>
      <w:r w:rsidR="002A1292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</w:t>
      </w:r>
      <w:r w:rsidR="00D8311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.2015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godz. 10:0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w 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siedzibie SPZZOZ w Przysusze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Jana Pawła II 9A S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ekretariat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od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poniedziałku do piątku w godz.7.25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-15.00. </w:t>
      </w:r>
    </w:p>
    <w:p w:rsidR="00164870" w:rsidRPr="00D8311B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</w:t>
      </w:r>
      <w:r w:rsidR="002A1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otwarcia ofert: </w:t>
      </w:r>
      <w:r w:rsidR="00FD7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</w:t>
      </w:r>
      <w:r w:rsidR="002A12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A1292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EA25FC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8311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2015</w:t>
      </w:r>
      <w:r w:rsidR="00FB17B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o godz.10.15</w:t>
      </w:r>
      <w:r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FB17B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siedzibie SPZZOZ w Przysusze przy Al</w:t>
      </w:r>
      <w:r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B17B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Jana Paw</w:t>
      </w:r>
      <w:r w:rsidR="00EA25FC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ła II 9A, Sekcja Organizacyjno</w:t>
      </w:r>
      <w:r w:rsidR="00FB17B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-Gospodarcza</w:t>
      </w:r>
      <w:r w:rsidR="00FB17BB" w:rsidRPr="00D831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3.Rozstrzygnięcie konkursu nastąpi w terminie do 7 dni od terminu składania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VII.    Tryb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otwieran</w:t>
      </w:r>
      <w:r w:rsidR="002A1292">
        <w:rPr>
          <w:rFonts w:ascii="Times New Roman" w:eastAsia="Times New Roman" w:hAnsi="Times New Roman" w:cs="Times New Roman"/>
          <w:sz w:val="24"/>
          <w:szCs w:val="24"/>
          <w:lang w:eastAsia="pl-PL"/>
        </w:rPr>
        <w:t>ia kopert z ofertami Wydzierżawiający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każdorazowo ogłosi obecnym nazwę Oferenta i poda cenę netto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</w:t>
      </w:r>
      <w:r w:rsidR="00264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292">
        <w:rPr>
          <w:rFonts w:ascii="Times New Roman" w:eastAsia="Times New Roman" w:hAnsi="Times New Roman" w:cs="Times New Roman"/>
          <w:sz w:val="24"/>
          <w:szCs w:val="24"/>
          <w:lang w:eastAsia="pl-PL"/>
        </w:rPr>
        <w:t>gruntu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oferty – zał. nr 1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2.Projekt umowy – zał. nr 2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FE7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E83883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med. Grzegorz Dziekan</w:t>
      </w:r>
      <w:r w:rsidR="00E83883" w:rsidRPr="005E4F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4B52" w:rsidRDefault="00DD4B52"/>
    <w:sectPr w:rsidR="00DD4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1A" w:rsidRDefault="00C26E1A" w:rsidP="00C26E1A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5284"/>
      <w:docPartObj>
        <w:docPartGallery w:val="Page Numbers (Bottom of Page)"/>
        <w:docPartUnique/>
      </w:docPartObj>
    </w:sdtPr>
    <w:sdtEndPr/>
    <w:sdtContent>
      <w:p w:rsidR="00C26E1A" w:rsidRDefault="00C2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31">
          <w:rPr>
            <w:noProof/>
          </w:rPr>
          <w:t>2</w:t>
        </w:r>
        <w:r>
          <w:fldChar w:fldCharType="end"/>
        </w:r>
      </w:p>
    </w:sdtContent>
  </w:sdt>
  <w:p w:rsidR="00C26E1A" w:rsidRDefault="00C2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1A" w:rsidRDefault="00C26E1A" w:rsidP="00C26E1A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322"/>
    <w:multiLevelType w:val="multilevel"/>
    <w:tmpl w:val="9990C7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60C1"/>
    <w:multiLevelType w:val="multilevel"/>
    <w:tmpl w:val="4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21B24"/>
    <w:multiLevelType w:val="multilevel"/>
    <w:tmpl w:val="EEE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5430"/>
    <w:multiLevelType w:val="hybridMultilevel"/>
    <w:tmpl w:val="1C2AD826"/>
    <w:lvl w:ilvl="0" w:tplc="508C7C2C">
      <w:start w:val="1"/>
      <w:numFmt w:val="upperRoman"/>
      <w:lvlText w:val="%1."/>
      <w:lvlJc w:val="left"/>
      <w:pPr>
        <w:ind w:left="10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011948"/>
    <w:rsid w:val="00163A3C"/>
    <w:rsid w:val="00164870"/>
    <w:rsid w:val="001B57D8"/>
    <w:rsid w:val="002649F5"/>
    <w:rsid w:val="0029699E"/>
    <w:rsid w:val="002A1292"/>
    <w:rsid w:val="0037196B"/>
    <w:rsid w:val="00384872"/>
    <w:rsid w:val="00494797"/>
    <w:rsid w:val="005E0983"/>
    <w:rsid w:val="005E4FE7"/>
    <w:rsid w:val="00661271"/>
    <w:rsid w:val="007710C6"/>
    <w:rsid w:val="008974B8"/>
    <w:rsid w:val="0089786F"/>
    <w:rsid w:val="009336A7"/>
    <w:rsid w:val="00984CE7"/>
    <w:rsid w:val="009A55F2"/>
    <w:rsid w:val="009F3858"/>
    <w:rsid w:val="00A3109E"/>
    <w:rsid w:val="00A37831"/>
    <w:rsid w:val="00AE3D71"/>
    <w:rsid w:val="00B1436D"/>
    <w:rsid w:val="00B6053F"/>
    <w:rsid w:val="00C26E1A"/>
    <w:rsid w:val="00D46B8B"/>
    <w:rsid w:val="00D63708"/>
    <w:rsid w:val="00D8311B"/>
    <w:rsid w:val="00DC0A88"/>
    <w:rsid w:val="00DD4B52"/>
    <w:rsid w:val="00E53A55"/>
    <w:rsid w:val="00E83883"/>
    <w:rsid w:val="00EA25FC"/>
    <w:rsid w:val="00EE2305"/>
    <w:rsid w:val="00F20D2E"/>
    <w:rsid w:val="00FB17BB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90B-31A5-4651-ACE9-6E3BD4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38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872"/>
    <w:pPr>
      <w:ind w:left="720"/>
      <w:contextualSpacing/>
    </w:pPr>
  </w:style>
  <w:style w:type="paragraph" w:customStyle="1" w:styleId="Default">
    <w:name w:val="Default"/>
    <w:rsid w:val="0038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1A"/>
  </w:style>
  <w:style w:type="paragraph" w:styleId="Stopka">
    <w:name w:val="footer"/>
    <w:basedOn w:val="Normalny"/>
    <w:link w:val="Stopka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1A"/>
  </w:style>
  <w:style w:type="paragraph" w:styleId="Tekstdymka">
    <w:name w:val="Balloon Text"/>
    <w:basedOn w:val="Normalny"/>
    <w:link w:val="TekstdymkaZnak"/>
    <w:uiPriority w:val="99"/>
    <w:semiHidden/>
    <w:unhideWhenUsed/>
    <w:rsid w:val="005E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2085-D28A-4E06-B093-684ABBE7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3</cp:revision>
  <cp:lastPrinted>2014-12-03T08:47:00Z</cp:lastPrinted>
  <dcterms:created xsi:type="dcterms:W3CDTF">2015-07-30T11:27:00Z</dcterms:created>
  <dcterms:modified xsi:type="dcterms:W3CDTF">2015-07-30T11:29:00Z</dcterms:modified>
</cp:coreProperties>
</file>