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wynajem powierzchni 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użytkowej lokali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cych się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budynku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obok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Przychodni przy Al. Jana Pawła II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4FE7" w:rsidRDefault="00365687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01/PZP/2018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E83883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1B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3883" w:rsidRPr="00384872">
        <w:rPr>
          <w:b/>
          <w:bCs/>
        </w:rPr>
        <w:t>II.            Przedmiot wynajmu:</w:t>
      </w:r>
    </w:p>
    <w:p w:rsidR="0037196B" w:rsidRDefault="0037196B" w:rsidP="00E83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8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wynajmu jest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pomieszczeń o powierzchni 12,3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10,7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</w:t>
      </w:r>
      <w:r w:rsidR="001B57D8" w:rsidRP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medyczną usytuowanych na I piętrze w budynku Przychodni przy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Pawła II 9A oraz trzech pomieszczeń o powierzchni 18,5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  usytuowanych obok budynku  z przeznaczeniem na garaże.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.Każdy Oferent może złożyć tylko jedna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164870" w:rsidRPr="00D63708" w:rsidRDefault="00164870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netto za 1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powierzchni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719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lokalu o powierzchni 12,3 m</w:t>
      </w:r>
      <w:r w:rsidR="003719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na działalność medyczną oraz trzech garaży o powierzchni 18,5 m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każdy.</w:t>
      </w:r>
    </w:p>
    <w:p w:rsidR="00D63708" w:rsidRDefault="00D63708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netto za 1 godz.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lokalu o powierzchni 10,7 m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działalność medyczną.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należy dołączyć: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.1.dokument potwierdzający nadanie NIP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.2.dokument potwierdzający nadanie REGON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.3.aktualny dokument potwierdzający wpis do właściwego rejestru (ewidencja działalności gospodarczej, KRS) wystawiony nie wcześniej niż 6 miesięcy przed upływem terminu składania ofert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.4. oświadczenie Najemcy, że nie zalega z opłacaniem zobowiązań publicznoprawnych oraz składek na ubezpieczenie społeczne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.5. kopię aktualnej polisy ubezpieczeniowej OC lub zobowiązanie do jej zawarcia  w zakresie przedmiotu postępowania.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8.6 Oświadczenie, że oferent zapoznał się z warunkami przetargu oraz treścią umowy i przyjmuje je bez zastrzeżeń.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8.7 Pisemne zobowiązanie oferenta do prowadzenia działalności  w wynajętych pomieszczeniach zgodnie z treścią ogłoszenia. 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oraz wszystkie wymagane dokumenty muszą być podpisana przez osobę upoważnioną do reprezentowania Najemcy w obrocie gospodarczym, zgodnie z aktem rejestracyjnym i wymaganiami ustawowymi.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2305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przypadku, gdy oferent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 jako załącznik do oferty kopie dokumentów, kopie te muszą być potwierdzone „za zgodność z oryginałem” przez osobę uprawnioną do składani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oświadczeń w imieniu Najemcy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13.Organizator zastrzega sobie możliwość zmiany lub odwołania ogłoszenia a także  warunków przetargu oraz możliwość odwołania przetargu lub unieważnienia  przetargu bez podania przyczyn w każdym czasie.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na wynajem powierzchn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użytkowej  w budynku  Przychodni przy Al.</w:t>
      </w:r>
      <w:r w:rsid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4</w:t>
      </w: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dokładny adres i nazwę Najemcy 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„cena” należy rozumieć „cenę netto”.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wywoławcza czynszu netto wynosi: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jedną godzinę najmu lokalu o powierzchni 10,7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działalność medyczną</w:t>
      </w:r>
      <w:r w:rsidR="00EA4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lokalu o powierzchni 12,3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działalność med</w:t>
      </w:r>
      <w:r w:rsidR="00EA46F3">
        <w:rPr>
          <w:rFonts w:ascii="Times New Roman" w:eastAsia="Times New Roman" w:hAnsi="Times New Roman" w:cs="Times New Roman"/>
          <w:sz w:val="24"/>
          <w:szCs w:val="24"/>
          <w:lang w:eastAsia="pl-PL"/>
        </w:rPr>
        <w:t>yczną 110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163A3C" w:rsidRP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EA4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garażu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4CE7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cy wyznaczył następujące kryteria i ich znaczenie procentowe: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                   Cena netto za 1 m powierzchni = 100 %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Cena  netto za 1 godz. = 100%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.Najemca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wybierze ofertę Najemcy,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wymaga, aby Najemca 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porozumiewania się z Zamawiającym.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2.Szczegółowych informacji dotyczących przedmiotu i warunków przetargu udziela Kierownik Sekcji Organizacyjno- Gospodarczej Pan Sławomir Marasek 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tel.48 383 35 05 wew. 103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1B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16</w:t>
      </w:r>
      <w:r w:rsidR="00EA4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 2018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 </w:t>
      </w:r>
      <w:r w:rsidR="00D4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B5F30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bookmarkStart w:id="0" w:name="_GoBack"/>
      <w:bookmarkEnd w:id="0"/>
      <w:r w:rsidR="00216BE9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6BE9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godz.10.15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SPZZOZ w Przysusze przy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ła II 9A, Sekcja Organizacyjno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-Gospodarcza.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otwierania kopert z ofertami Wynajmujący każdorazowo ogłosi obecnym nazwę Oferenta i poda cenę netto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EA4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cenę netto za 1 godz. n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>ajmu.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2.Projekt umowy – zał. nr 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najmu lok. z przeznaczeniem na działalność medyczną)</w:t>
      </w:r>
    </w:p>
    <w:p w:rsidR="00EA25FC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3.Projekt  umowy – zał. nr 3 (dot. najmu lokali z przeznaczeniem na garaże)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med. Grzegorz Dziekan</w:t>
      </w:r>
      <w:r w:rsidR="00E83883" w:rsidRPr="005E4F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30">
          <w:rPr>
            <w:noProof/>
          </w:rPr>
          <w:t>4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163A3C"/>
    <w:rsid w:val="00164870"/>
    <w:rsid w:val="001B57D8"/>
    <w:rsid w:val="001B5F30"/>
    <w:rsid w:val="00216BE9"/>
    <w:rsid w:val="002649F5"/>
    <w:rsid w:val="0029699E"/>
    <w:rsid w:val="00365687"/>
    <w:rsid w:val="0037196B"/>
    <w:rsid w:val="00384872"/>
    <w:rsid w:val="00494797"/>
    <w:rsid w:val="005E0983"/>
    <w:rsid w:val="005E4FE7"/>
    <w:rsid w:val="00863692"/>
    <w:rsid w:val="008974B8"/>
    <w:rsid w:val="00984CE7"/>
    <w:rsid w:val="009A55F2"/>
    <w:rsid w:val="009F3858"/>
    <w:rsid w:val="00AE3D71"/>
    <w:rsid w:val="00B1436D"/>
    <w:rsid w:val="00C26E1A"/>
    <w:rsid w:val="00D46B8B"/>
    <w:rsid w:val="00D63708"/>
    <w:rsid w:val="00DD4B52"/>
    <w:rsid w:val="00E53A55"/>
    <w:rsid w:val="00E83883"/>
    <w:rsid w:val="00EA25FC"/>
    <w:rsid w:val="00EA46F3"/>
    <w:rsid w:val="00EE2305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38E7-8956-4455-9CEE-7EEFA11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5</cp:revision>
  <cp:lastPrinted>2014-12-03T08:47:00Z</cp:lastPrinted>
  <dcterms:created xsi:type="dcterms:W3CDTF">2017-12-11T11:22:00Z</dcterms:created>
  <dcterms:modified xsi:type="dcterms:W3CDTF">2018-01-04T10:15:00Z</dcterms:modified>
</cp:coreProperties>
</file>