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72" w:rsidRPr="00384872" w:rsidRDefault="00384872" w:rsidP="0038487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84872">
        <w:rPr>
          <w:rFonts w:ascii="Times New Roman" w:hAnsi="Times New Roman" w:cs="Times New Roman"/>
          <w:b/>
          <w:sz w:val="24"/>
          <w:szCs w:val="24"/>
        </w:rPr>
        <w:t>Samodzielny Publiczny Zespół Zakładów Opieki</w:t>
      </w:r>
    </w:p>
    <w:p w:rsidR="00384872" w:rsidRPr="00384872" w:rsidRDefault="00384872" w:rsidP="003848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872">
        <w:rPr>
          <w:rFonts w:ascii="Times New Roman" w:hAnsi="Times New Roman" w:cs="Times New Roman"/>
          <w:b/>
          <w:sz w:val="24"/>
          <w:szCs w:val="24"/>
        </w:rPr>
        <w:t>Zdrowotnej w Przysusze,</w:t>
      </w:r>
    </w:p>
    <w:p w:rsidR="00E83883" w:rsidRPr="00384872" w:rsidRDefault="00384872" w:rsidP="003848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872">
        <w:rPr>
          <w:rFonts w:ascii="Times New Roman" w:hAnsi="Times New Roman" w:cs="Times New Roman"/>
          <w:b/>
          <w:sz w:val="24"/>
          <w:szCs w:val="24"/>
        </w:rPr>
        <w:t xml:space="preserve"> Aleja Jana Pawła II 9A</w:t>
      </w:r>
    </w:p>
    <w:p w:rsidR="00E83883" w:rsidRDefault="00E83883" w:rsidP="00E83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3883" w:rsidRDefault="00E83883" w:rsidP="00E83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 Ogłasza przetarg pisemny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prowadzony w oparciu o przepisy art.70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 xml:space="preserve">2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70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 xml:space="preserve">5 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Kodeksu Cywilnego </w:t>
      </w:r>
      <w:r w:rsidRP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wynajem powierzchni </w:t>
      </w:r>
      <w:r w:rsidR="00895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użytkowej lokalu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znajdują</w:t>
      </w:r>
      <w:r w:rsidR="00895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cego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się </w:t>
      </w:r>
      <w:r w:rsidR="0038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budynku </w:t>
      </w:r>
      <w:r w:rsidR="00371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8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Przychodni przy Al. Jana Pawła II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5E4FE7" w:rsidRDefault="00661FD8" w:rsidP="00E83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Znak sprawy nr 03</w:t>
      </w:r>
      <w:r w:rsidR="009F68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/PZP/2020</w:t>
      </w:r>
    </w:p>
    <w:p w:rsidR="00E83883" w:rsidRDefault="00E83883" w:rsidP="00E83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384872" w:rsidRDefault="00E83883" w:rsidP="0038487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Wynajmujący:</w:t>
      </w:r>
    </w:p>
    <w:p w:rsidR="00384872" w:rsidRDefault="00384872" w:rsidP="00384872">
      <w:pPr>
        <w:pStyle w:val="Akapitzlist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Samodzielny Publiczny Zespół Zakładów Opieki Zdrowotnej</w:t>
      </w:r>
    </w:p>
    <w:p w:rsidR="00384872" w:rsidRDefault="00384872" w:rsidP="00384872">
      <w:pPr>
        <w:pStyle w:val="Akapitzlist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26- 400 Przysucha</w:t>
      </w:r>
    </w:p>
    <w:p w:rsidR="00E83883" w:rsidRDefault="00384872" w:rsidP="00384872">
      <w:pPr>
        <w:pStyle w:val="Akapitzlist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Al.</w:t>
      </w:r>
      <w:r w:rsidR="001B5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Jana Pawła II 9</w:t>
      </w:r>
      <w:r w:rsidRPr="00384872">
        <w:rPr>
          <w:b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tel. 48 383 35 05</w:t>
      </w:r>
    </w:p>
    <w:p w:rsidR="0029699E" w:rsidRPr="0029699E" w:rsidRDefault="00384872" w:rsidP="0029699E">
      <w:pPr>
        <w:pStyle w:val="Akapitzlist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Fax. 48 383 35 04</w:t>
      </w:r>
    </w:p>
    <w:p w:rsidR="00E83883" w:rsidRPr="00384872" w:rsidRDefault="00384872" w:rsidP="00384872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E83883" w:rsidRPr="00384872">
        <w:rPr>
          <w:b/>
          <w:bCs/>
        </w:rPr>
        <w:t>II.            Przedmiot wynajmu:</w:t>
      </w:r>
    </w:p>
    <w:p w:rsidR="0037196B" w:rsidRDefault="0037196B" w:rsidP="00E83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E838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wynajmu jest </w:t>
      </w:r>
      <w:r w:rsidR="001B57D8">
        <w:rPr>
          <w:rFonts w:ascii="Times New Roman" w:eastAsia="Times New Roman" w:hAnsi="Times New Roman" w:cs="Times New Roman"/>
          <w:sz w:val="24"/>
          <w:szCs w:val="24"/>
          <w:lang w:eastAsia="pl-PL"/>
        </w:rPr>
        <w:t>wynaje</w:t>
      </w:r>
      <w:r w:rsidR="009F6817">
        <w:rPr>
          <w:rFonts w:ascii="Times New Roman" w:eastAsia="Times New Roman" w:hAnsi="Times New Roman" w:cs="Times New Roman"/>
          <w:sz w:val="24"/>
          <w:szCs w:val="24"/>
          <w:lang w:eastAsia="pl-PL"/>
        </w:rPr>
        <w:t>m po</w:t>
      </w:r>
      <w:r w:rsidR="007C53DC">
        <w:rPr>
          <w:rFonts w:ascii="Times New Roman" w:eastAsia="Times New Roman" w:hAnsi="Times New Roman" w:cs="Times New Roman"/>
          <w:sz w:val="24"/>
          <w:szCs w:val="24"/>
          <w:lang w:eastAsia="pl-PL"/>
        </w:rPr>
        <w:t>mieszczenia  o powierzchni 12,3</w:t>
      </w:r>
      <w:r w:rsidR="001B57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 </w:t>
      </w:r>
      <w:r w:rsidR="001B57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F6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</w:t>
      </w:r>
      <w:r w:rsidR="001B57D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przeznaczeniem na d</w:t>
      </w:r>
      <w:r w:rsidR="009F6817">
        <w:rPr>
          <w:rFonts w:ascii="Times New Roman" w:eastAsia="Times New Roman" w:hAnsi="Times New Roman" w:cs="Times New Roman"/>
          <w:sz w:val="24"/>
          <w:szCs w:val="24"/>
          <w:lang w:eastAsia="pl-PL"/>
        </w:rPr>
        <w:t>ziałalność medyczną usytuowanego</w:t>
      </w:r>
      <w:r w:rsidR="007C5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1B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57D8"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budynku Przychodni przy Al.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1B98">
        <w:rPr>
          <w:rFonts w:ascii="Times New Roman" w:eastAsia="Times New Roman" w:hAnsi="Times New Roman" w:cs="Times New Roman"/>
          <w:sz w:val="24"/>
          <w:szCs w:val="24"/>
          <w:lang w:eastAsia="pl-PL"/>
        </w:rPr>
        <w:t>Jana Pawła II 4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9A55F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.Każdy Oferent może złożyć tylko jedna ofertę.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.Ofertę należy złożyć pod rygorem nieważności w formie pisemnej.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.Oferta musi odpowiadać warunkom udziału, oraz powinna zawierać wszystkie wymagane dokumenty i wypełnione załączniki,  o których mowa w niniejszych warunkach udziału.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.Nie dopuszcza się składania ofert wariantowych.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.Nie dopuszcza się składania ofert częściowych.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.Oferta powinna być złożona na formularzu oferty  – stanowiącym  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  składanej ofercie Oferent musi wskazać:</w:t>
      </w:r>
    </w:p>
    <w:p w:rsidR="00164870" w:rsidRPr="00D63708" w:rsidRDefault="007C53DC" w:rsidP="001648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cenę brutto</w:t>
      </w:r>
      <w:r w:rsidR="00895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 wynajmowany lokal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71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r w:rsidR="0037196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</w:t>
      </w:r>
      <w:r w:rsidR="00D637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przeznaczeniem </w:t>
      </w:r>
      <w:r w:rsidR="00895A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działalność medyczną</w:t>
      </w:r>
      <w:r w:rsidR="00D637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895AF0" w:rsidRDefault="009A55F2" w:rsidP="00895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 Do oferty należy dołączyć:</w:t>
      </w:r>
    </w:p>
    <w:p w:rsidR="00E42655" w:rsidRPr="00895AF0" w:rsidRDefault="00895AF0" w:rsidP="00895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A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</w:t>
      </w:r>
      <w:r w:rsidR="00E42655" w:rsidRPr="00895AF0">
        <w:rPr>
          <w:rFonts w:ascii="Times New Roman" w:eastAsia="Times New Roman" w:hAnsi="Times New Roman" w:cs="Times New Roman"/>
          <w:color w:val="2C363A"/>
          <w:sz w:val="24"/>
          <w:szCs w:val="24"/>
          <w:lang w:eastAsia="pl-PL"/>
        </w:rPr>
        <w:t>.1. aktualny dokument potwierdzający wpis do właściwego rejestru (ewidencja działalności gospodarczej, KRS) wystawiony nie wcześniej niż 6 miesięcy przed upływem terminu składania ofert, zamawiający dopuszcza wydruk z odpowiedniego systemu informatycznego</w:t>
      </w:r>
    </w:p>
    <w:p w:rsidR="00E42655" w:rsidRPr="00895AF0" w:rsidRDefault="00E42655" w:rsidP="00E426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pl-PL"/>
        </w:rPr>
      </w:pPr>
      <w:r w:rsidRPr="00895AF0">
        <w:rPr>
          <w:rFonts w:ascii="Times New Roman" w:eastAsia="Times New Roman" w:hAnsi="Times New Roman" w:cs="Times New Roman"/>
          <w:color w:val="2C363A"/>
          <w:sz w:val="24"/>
          <w:szCs w:val="24"/>
          <w:lang w:eastAsia="pl-PL"/>
        </w:rPr>
        <w:t>8.2. oświadczenie Najemcy, że nie zalega z opłacaniem zobowiązań publicznoprawnych oraz składek na ubezpieczenie społeczne</w:t>
      </w:r>
    </w:p>
    <w:p w:rsidR="00895AF0" w:rsidRDefault="00E42655" w:rsidP="00895A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pl-PL"/>
        </w:rPr>
      </w:pPr>
      <w:r w:rsidRPr="00895AF0">
        <w:rPr>
          <w:rFonts w:ascii="Times New Roman" w:eastAsia="Times New Roman" w:hAnsi="Times New Roman" w:cs="Times New Roman"/>
          <w:color w:val="2C363A"/>
          <w:sz w:val="24"/>
          <w:szCs w:val="24"/>
          <w:lang w:eastAsia="pl-PL"/>
        </w:rPr>
        <w:t>8.3. kopię aktualnej polisy ubezpieczeniowej OC lub zobowiązanie do jej zawarcia  w zakresie przedmiotu postępowania.</w:t>
      </w:r>
    </w:p>
    <w:p w:rsidR="00164870" w:rsidRPr="00895AF0" w:rsidRDefault="009A55F2" w:rsidP="00895A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.Oferta oraz wszystkie wymagane dokumenty muszą być podpisana przez osobę upoważnioną do reprezentowania Najemcy w obrocie gospodarczym, zgodnie z aktem rejestracyjnym i wymaganiami ustawowymi.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EE2305">
        <w:rPr>
          <w:rFonts w:ascii="Times New Roman" w:eastAsia="Times New Roman" w:hAnsi="Times New Roman" w:cs="Times New Roman"/>
          <w:sz w:val="24"/>
          <w:szCs w:val="24"/>
          <w:lang w:eastAsia="pl-PL"/>
        </w:rPr>
        <w:t>.W przypadku, gdy oferent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dołączy jako załącznik do oferty kopie dokumentów, kopie te muszą być potwierdzone „za zgodność z oryginałem” przez osobę uprawnioną do składani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oświadczeń w imieniu Najemcy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.Zaleca się, aby oferta była trwale spięta. Wszystkie strony oferty i załączników powinny być ponumerowane i ułożone w kolejności przedstawionej w formularzu oferty.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 należy umieścić w zaklejonej kopercie, uniemożliwiając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odczytanie zawartości bez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jej uszkodzenia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63708" w:rsidRDefault="00D63708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13.Organizator zastrzega sobie możliwość zmiany lub odwołania ogłoszenia a także  warunków przetargu oraz możliwość odwołania przetargu lub unieważnienia  przetargu bez podania przyczyn w każdym czasie.</w:t>
      </w:r>
    </w:p>
    <w:p w:rsidR="00D63708" w:rsidRDefault="00D63708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14.Umowa zostanie zawarta na czas ściśle określony – 3 lat.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Koperta powinna zostać oznaczona napisem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64870" w:rsidRPr="00984CE7" w:rsidRDefault="009A55F2" w:rsidP="009A5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Samodzielny Publiczny Zespół Zakładów Opieki Zdrowotnej, 26-400 Przysucha, Al. Jana Pawła II 9A</w:t>
      </w:r>
    </w:p>
    <w:p w:rsidR="00164870" w:rsidRPr="00984CE7" w:rsidRDefault="00164870" w:rsidP="009A5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Przetarg pisemny na wynajem powierzchn</w:t>
      </w:r>
      <w:r w:rsidR="00984CE7" w:rsidRP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użytkowej  w budynku  Przychodni przy Al.</w:t>
      </w:r>
      <w:r w:rsid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84CE7" w:rsidRP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Jana Pawła II 4</w:t>
      </w:r>
    </w:p>
    <w:p w:rsidR="00164870" w:rsidRDefault="00984CE7" w:rsidP="0098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Powinna również 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zawierać </w:t>
      </w:r>
      <w:r w:rsidR="00164870" w:rsidRP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dokładny adres i nazwę Najemcy wraz z numerami telefonów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64870" w:rsidRDefault="00984CE7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 Kryteria oceny ofert.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1.Przez określenie „c</w:t>
      </w:r>
      <w:r w:rsidR="007C53DC">
        <w:rPr>
          <w:rFonts w:ascii="Times New Roman" w:eastAsia="Times New Roman" w:hAnsi="Times New Roman" w:cs="Times New Roman"/>
          <w:sz w:val="24"/>
          <w:szCs w:val="24"/>
          <w:lang w:eastAsia="pl-PL"/>
        </w:rPr>
        <w:t>ena” należy rozumieć „cenę 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163A3C" w:rsidRDefault="007C53D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2.Cena wywoławcza czynszu brutto</w:t>
      </w:r>
      <w:r w:rsidR="00895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miesiąc</w:t>
      </w:r>
      <w:r w:rsidR="00163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wynosi:</w:t>
      </w:r>
    </w:p>
    <w:p w:rsidR="00895AF0" w:rsidRPr="00895AF0" w:rsidRDefault="00895AF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5A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- 200</w:t>
      </w:r>
      <w:r w:rsidR="007C53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AA44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95A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84CE7">
        <w:rPr>
          <w:rFonts w:ascii="Times New Roman" w:eastAsia="Times New Roman" w:hAnsi="Times New Roman" w:cs="Times New Roman"/>
          <w:sz w:val="24"/>
          <w:szCs w:val="24"/>
          <w:lang w:eastAsia="pl-PL"/>
        </w:rPr>
        <w:t>.Wynajmują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cy wyznaczył następujące kryteria i ich znaczenie procentowe:</w:t>
      </w:r>
    </w:p>
    <w:p w:rsidR="00163A3C" w:rsidRPr="00895AF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                  </w:t>
      </w:r>
      <w:r w:rsidR="00EB26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Cena brutto</w:t>
      </w:r>
      <w:r w:rsidR="00895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 lokal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= 100 %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kryterium „cena” zostanie zastosowany wzór: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ocena punktowa oferty = cena oferty rozpatrywanej / cena najwyższa zaproponowana x 100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.Najemca może uzyskać maksymalnie 100 punktów .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.Wynajmujący wybierze ofertę Najemcy, który zaproponuje najkorzystniejszą cenę / uzyska najwyższą liczbę punktów /.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.Wynajmujący wymaga, aby Najemca podawał cenę z zaokrągleniem do drugiego miejsca po przecinku zgodnie z powszechnie obowiązującymi zasadami.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.Wynajmujący informuje, iż w przypadku obliczania oceny punktowej oferty będzie posługiwał się tą metodą i zaokrąglał ilość przyznanych punktów z dokładnością do dwóch miejsc po przecinku.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64870" w:rsidRDefault="00984CE7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 Osoby uprawnione do porozumiewania się z Zamawiającym.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164870" w:rsidRDefault="00EA25F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.Zamawiający informuje, że wszystkie oświadczenia, wnioski, zapytania oraz informacje istotne dla prowadzonego postępowania przekazywane będą pisemnie.</w:t>
      </w:r>
    </w:p>
    <w:p w:rsidR="00164870" w:rsidRDefault="00EA25F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2.Szczegółowych informacji dotyczących przedmiotu i warunków przetargu udziela Kierownik Sekcji Organizacyjno- Gospodarczej Pan Sławomir Marasek  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poniedziałku do piątku w godz.7.25-15.00, w siedzibie SPZZOZ w Przysusze przy Al. Jana Pawła II 9A </w:t>
      </w:r>
      <w:r w:rsidR="00895AF0">
        <w:rPr>
          <w:rFonts w:ascii="Times New Roman" w:eastAsia="Times New Roman" w:hAnsi="Times New Roman" w:cs="Times New Roman"/>
          <w:sz w:val="24"/>
          <w:szCs w:val="24"/>
          <w:lang w:eastAsia="pl-PL"/>
        </w:rPr>
        <w:t>pod nr tel.48 383 35 05 wew. 102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4870" w:rsidRDefault="00EA25F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.Przed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złożeniem ofert  Oferenci mają możliwość 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dokonania wizji lokalnej po uprzednim telefonicznym ustaleniu terminu.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64870" w:rsidRDefault="00C26E1A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VI.     Miejsce oraz termin składania i otwarcia ofert.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1.Oferty przyjmowane będą </w:t>
      </w:r>
      <w:r w:rsidR="007C53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09.02 2021</w:t>
      </w:r>
      <w:r w:rsidR="00FB17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do godz. 10:0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 w </w:t>
      </w:r>
      <w:r w:rsidR="00FB17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siedzibie SPZZOZ w Przysusze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FB17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Al. Jana Pawła II 9A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ekretariat</w:t>
      </w:r>
      <w:r w:rsidR="00FB17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Dyrektora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  od</w:t>
      </w:r>
      <w:r w:rsidR="00FB17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poniedziałku do piątku w godz.7.25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-15.00. 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2.Te</w:t>
      </w:r>
      <w:r w:rsidR="005E0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rmin otwarcia ofert </w:t>
      </w:r>
      <w:r w:rsidR="00D46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C53DC">
        <w:rPr>
          <w:rFonts w:ascii="Times New Roman" w:eastAsia="Times New Roman" w:hAnsi="Times New Roman" w:cs="Times New Roman"/>
          <w:sz w:val="24"/>
          <w:szCs w:val="24"/>
          <w:lang w:eastAsia="pl-PL"/>
        </w:rPr>
        <w:t>09.02</w:t>
      </w:r>
      <w:r w:rsidR="00EA25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C53DC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o godz.10.15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siedzibie SPZZOZ w Przysusze przy Al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Jana Paw</w:t>
      </w:r>
      <w:r w:rsidR="00EA25FC">
        <w:rPr>
          <w:rFonts w:ascii="Times New Roman" w:eastAsia="Times New Roman" w:hAnsi="Times New Roman" w:cs="Times New Roman"/>
          <w:sz w:val="24"/>
          <w:szCs w:val="24"/>
          <w:lang w:eastAsia="pl-PL"/>
        </w:rPr>
        <w:t>ła II 9A, Sekcja Organizacyjno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>-Gospodarcza.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3.Rozstrzygnięcie konkursu nastąpi w terminie do 7 dni od terminu składania ofert.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VII.    Tryb otwarcia ofert.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otwierania kopert z ofertami Wynajmujący każdorazowo ogłosi obecnym </w:t>
      </w:r>
      <w:r w:rsidR="007C5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nazwę Oferenta i poda cenę brutto za jeden miesiąc </w:t>
      </w:r>
      <w:r w:rsidR="00EA4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2649F5">
        <w:rPr>
          <w:rFonts w:ascii="Times New Roman" w:eastAsia="Times New Roman" w:hAnsi="Times New Roman" w:cs="Times New Roman"/>
          <w:sz w:val="24"/>
          <w:szCs w:val="24"/>
          <w:lang w:eastAsia="pl-PL"/>
        </w:rPr>
        <w:t>ajmu.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26E1A" w:rsidRDefault="00C26E1A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C26E1A" w:rsidRDefault="00C26E1A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1.Formularz oferty – zał. nr 1</w:t>
      </w:r>
    </w:p>
    <w:p w:rsidR="00EA25FC" w:rsidRDefault="00C26E1A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2.Projekt umowy – zał. nr 2</w:t>
      </w:r>
      <w:r w:rsidR="009E2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4FE7" w:rsidRPr="005E4FE7" w:rsidRDefault="005E4FE7" w:rsidP="005E4FE7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E4F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 SPZZOZ w Przysusze</w:t>
      </w:r>
    </w:p>
    <w:p w:rsidR="00E83883" w:rsidRPr="005E4FE7" w:rsidRDefault="005E4FE7" w:rsidP="005E4FE7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="00F81B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lek. Julian Wróbel</w:t>
      </w:r>
    </w:p>
    <w:p w:rsidR="00DD4B52" w:rsidRDefault="00DD4B52"/>
    <w:sectPr w:rsidR="00DD4B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E1A" w:rsidRDefault="00C26E1A" w:rsidP="00C26E1A">
      <w:pPr>
        <w:spacing w:after="0" w:line="240" w:lineRule="auto"/>
      </w:pPr>
      <w:r>
        <w:separator/>
      </w:r>
    </w:p>
  </w:endnote>
  <w:endnote w:type="continuationSeparator" w:id="0">
    <w:p w:rsidR="00C26E1A" w:rsidRDefault="00C26E1A" w:rsidP="00C2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025284"/>
      <w:docPartObj>
        <w:docPartGallery w:val="Page Numbers (Bottom of Page)"/>
        <w:docPartUnique/>
      </w:docPartObj>
    </w:sdtPr>
    <w:sdtEndPr/>
    <w:sdtContent>
      <w:p w:rsidR="00C26E1A" w:rsidRDefault="00C26E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873">
          <w:rPr>
            <w:noProof/>
          </w:rPr>
          <w:t>4</w:t>
        </w:r>
        <w:r>
          <w:fldChar w:fldCharType="end"/>
        </w:r>
      </w:p>
    </w:sdtContent>
  </w:sdt>
  <w:p w:rsidR="00C26E1A" w:rsidRDefault="00C26E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E1A" w:rsidRDefault="00C26E1A" w:rsidP="00C26E1A">
      <w:pPr>
        <w:spacing w:after="0" w:line="240" w:lineRule="auto"/>
      </w:pPr>
      <w:r>
        <w:separator/>
      </w:r>
    </w:p>
  </w:footnote>
  <w:footnote w:type="continuationSeparator" w:id="0">
    <w:p w:rsidR="00C26E1A" w:rsidRDefault="00C26E1A" w:rsidP="00C26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16322"/>
    <w:multiLevelType w:val="multilevel"/>
    <w:tmpl w:val="9990C7B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B60C1"/>
    <w:multiLevelType w:val="multilevel"/>
    <w:tmpl w:val="4D00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921B24"/>
    <w:multiLevelType w:val="multilevel"/>
    <w:tmpl w:val="EEE0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505430"/>
    <w:multiLevelType w:val="hybridMultilevel"/>
    <w:tmpl w:val="1C2AD826"/>
    <w:lvl w:ilvl="0" w:tplc="508C7C2C">
      <w:start w:val="1"/>
      <w:numFmt w:val="upperRoman"/>
      <w:lvlText w:val="%1."/>
      <w:lvlJc w:val="left"/>
      <w:pPr>
        <w:ind w:left="1050" w:hanging="9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71"/>
    <w:rsid w:val="00163A3C"/>
    <w:rsid w:val="00164870"/>
    <w:rsid w:val="001B57D8"/>
    <w:rsid w:val="001B5F30"/>
    <w:rsid w:val="00216BE9"/>
    <w:rsid w:val="002649F5"/>
    <w:rsid w:val="0029699E"/>
    <w:rsid w:val="00365687"/>
    <w:rsid w:val="0037196B"/>
    <w:rsid w:val="00384872"/>
    <w:rsid w:val="00494797"/>
    <w:rsid w:val="005E0983"/>
    <w:rsid w:val="005E4FE7"/>
    <w:rsid w:val="00661FD8"/>
    <w:rsid w:val="007C53DC"/>
    <w:rsid w:val="00863692"/>
    <w:rsid w:val="00895AF0"/>
    <w:rsid w:val="008974B8"/>
    <w:rsid w:val="00984CE7"/>
    <w:rsid w:val="009A55F2"/>
    <w:rsid w:val="009E252E"/>
    <w:rsid w:val="009F3858"/>
    <w:rsid w:val="009F6817"/>
    <w:rsid w:val="00AA4473"/>
    <w:rsid w:val="00AE3D71"/>
    <w:rsid w:val="00B1436D"/>
    <w:rsid w:val="00BE19D2"/>
    <w:rsid w:val="00C1581D"/>
    <w:rsid w:val="00C26E1A"/>
    <w:rsid w:val="00CC50C1"/>
    <w:rsid w:val="00CD2873"/>
    <w:rsid w:val="00D46B8B"/>
    <w:rsid w:val="00D63708"/>
    <w:rsid w:val="00DD4B52"/>
    <w:rsid w:val="00E42655"/>
    <w:rsid w:val="00E53A55"/>
    <w:rsid w:val="00E83883"/>
    <w:rsid w:val="00EA25FC"/>
    <w:rsid w:val="00EA46F3"/>
    <w:rsid w:val="00EB2691"/>
    <w:rsid w:val="00EE2305"/>
    <w:rsid w:val="00F81B98"/>
    <w:rsid w:val="00FA0151"/>
    <w:rsid w:val="00FB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3790B-31A5-4651-ACE9-6E3BD41A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88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E8388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4872"/>
    <w:pPr>
      <w:ind w:left="720"/>
      <w:contextualSpacing/>
    </w:pPr>
  </w:style>
  <w:style w:type="paragraph" w:customStyle="1" w:styleId="Default">
    <w:name w:val="Default"/>
    <w:rsid w:val="00384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6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E1A"/>
  </w:style>
  <w:style w:type="paragraph" w:styleId="Stopka">
    <w:name w:val="footer"/>
    <w:basedOn w:val="Normalny"/>
    <w:link w:val="StopkaZnak"/>
    <w:uiPriority w:val="99"/>
    <w:unhideWhenUsed/>
    <w:rsid w:val="00C26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E1A"/>
  </w:style>
  <w:style w:type="paragraph" w:styleId="Tekstdymka">
    <w:name w:val="Balloon Text"/>
    <w:basedOn w:val="Normalny"/>
    <w:link w:val="TekstdymkaZnak"/>
    <w:uiPriority w:val="99"/>
    <w:semiHidden/>
    <w:unhideWhenUsed/>
    <w:rsid w:val="005E0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71C3B-053B-4A45-A00D-314E5A99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765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Marasek</dc:creator>
  <cp:keywords/>
  <dc:description/>
  <cp:lastModifiedBy>Sławek Marasek</cp:lastModifiedBy>
  <cp:revision>7</cp:revision>
  <cp:lastPrinted>2014-12-03T08:47:00Z</cp:lastPrinted>
  <dcterms:created xsi:type="dcterms:W3CDTF">2021-01-29T13:53:00Z</dcterms:created>
  <dcterms:modified xsi:type="dcterms:W3CDTF">2021-02-01T11:17:00Z</dcterms:modified>
</cp:coreProperties>
</file>