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użytkowej lokalu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budynku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przy Al. Jana Pawła II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661FD8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03</w:t>
      </w:r>
      <w:bookmarkStart w:id="0" w:name="_GoBack"/>
      <w:bookmarkEnd w:id="0"/>
      <w:r w:rsidR="009F6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/PZP/2020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1B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>m pomieszczenia  o powierzchni 20,44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na d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ziałalność medyczną usytuowanego</w:t>
      </w:r>
      <w:r w:rsidR="00F8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parterze 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Przychodni przy Al.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B98"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4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.Każdy Oferent może złożyć tylko jedna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895AF0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netto za wynajmowany lokal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37196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przeznaczeniem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działalność medyczną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95AF0" w:rsidRDefault="009A55F2" w:rsidP="0089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 Do oferty należy dołączyć:</w:t>
      </w:r>
    </w:p>
    <w:p w:rsidR="00E42655" w:rsidRPr="00895AF0" w:rsidRDefault="00895AF0" w:rsidP="0089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E42655"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.1. aktualny dokument potwierdzający wpis do właściwego rejestru (ewidencja działalności gospodarczej, KRS) wystawiony nie wcześniej niż 6 miesięcy przed upływem terminu składania ofert, zamawiający dopuszcza wydruk z odpowiedniego systemu informatycznego</w:t>
      </w:r>
    </w:p>
    <w:p w:rsidR="00E42655" w:rsidRPr="00895AF0" w:rsidRDefault="00E42655" w:rsidP="00E426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8.2. oświadczenie Najemcy, że nie zalega z opłacaniem zobowiązań publicznoprawnych oraz składek na ubezpieczenie społeczne</w:t>
      </w:r>
    </w:p>
    <w:p w:rsidR="00895AF0" w:rsidRDefault="00E42655" w:rsidP="00895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 w:rsidRPr="00895AF0"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  <w:t>8.3. kopię aktualnej polisy ubezpieczeniowej OC lub zobowiązanie do jej zawarcia  w zakresie przedmiotu postępowania.</w:t>
      </w:r>
    </w:p>
    <w:p w:rsidR="00164870" w:rsidRPr="00895AF0" w:rsidRDefault="009A55F2" w:rsidP="00895A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oraz wszystkie wymagane dokumenty muszą być podpisana przez osobę upoważnioną do reprezentowania Najemcy w obrocie gospodarczym, zgodnie z aktem rejestracyjnym i wymaganiami ustawowymi.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E2305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oferent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 jako załącznik do oferty kopie dokumentów, kopie te muszą być potwierdzone „za zgodność z oryginałem” przez osobę uprawnioną do składani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oświadczeń w imieniu Najemcy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D63708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14.Umowa zostanie zawarta na czas ściśle określony – 3 lat.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użytkowej  w budynku 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„cena” należy rozumieć „cenę netto”.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netto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miesiąc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895AF0" w:rsidRPr="00895AF0" w:rsidRDefault="00895AF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5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- 200zł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3A3C" w:rsidRPr="00895AF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                  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Cena netto za lokal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100 %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pod nr tel.48 383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895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02.11 2020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02.1</w:t>
      </w:r>
      <w:r w:rsidR="00216BE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5AF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otwierania kopert z ofertami Wynajmujący każdorazowo ogłosi obecnym nazwę Oferenta i poda cenę netto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 w:rsidR="00EA4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cenę netto za 1 godz. n</w:t>
      </w:r>
      <w:r w:rsidR="002649F5">
        <w:rPr>
          <w:rFonts w:ascii="Times New Roman" w:eastAsia="Times New Roman" w:hAnsi="Times New Roman" w:cs="Times New Roman"/>
          <w:sz w:val="24"/>
          <w:szCs w:val="24"/>
          <w:lang w:eastAsia="pl-PL"/>
        </w:rPr>
        <w:t>ajmu.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EA25FC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2.Projekt umowy – zał. nr 2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(dot. najmu lok. z przeznaczeniem na działalność medyczną)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FD8">
          <w:rPr>
            <w:noProof/>
          </w:rPr>
          <w:t>4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163A3C"/>
    <w:rsid w:val="00164870"/>
    <w:rsid w:val="001B57D8"/>
    <w:rsid w:val="001B5F30"/>
    <w:rsid w:val="00216BE9"/>
    <w:rsid w:val="002649F5"/>
    <w:rsid w:val="0029699E"/>
    <w:rsid w:val="00365687"/>
    <w:rsid w:val="0037196B"/>
    <w:rsid w:val="00384872"/>
    <w:rsid w:val="00494797"/>
    <w:rsid w:val="005E0983"/>
    <w:rsid w:val="005E4FE7"/>
    <w:rsid w:val="00661FD8"/>
    <w:rsid w:val="00863692"/>
    <w:rsid w:val="00895AF0"/>
    <w:rsid w:val="008974B8"/>
    <w:rsid w:val="00984CE7"/>
    <w:rsid w:val="009A55F2"/>
    <w:rsid w:val="009F3858"/>
    <w:rsid w:val="009F6817"/>
    <w:rsid w:val="00AE3D71"/>
    <w:rsid w:val="00B1436D"/>
    <w:rsid w:val="00BE19D2"/>
    <w:rsid w:val="00C1581D"/>
    <w:rsid w:val="00C26E1A"/>
    <w:rsid w:val="00D46B8B"/>
    <w:rsid w:val="00D63708"/>
    <w:rsid w:val="00DD4B52"/>
    <w:rsid w:val="00E42655"/>
    <w:rsid w:val="00E53A55"/>
    <w:rsid w:val="00E83883"/>
    <w:rsid w:val="00EA25FC"/>
    <w:rsid w:val="00EA46F3"/>
    <w:rsid w:val="00EE2305"/>
    <w:rsid w:val="00F81B98"/>
    <w:rsid w:val="00FA0151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01FE-C2A8-4639-8EB2-CDD1ED4F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5</cp:revision>
  <cp:lastPrinted>2014-12-03T08:47:00Z</cp:lastPrinted>
  <dcterms:created xsi:type="dcterms:W3CDTF">2020-10-23T10:45:00Z</dcterms:created>
  <dcterms:modified xsi:type="dcterms:W3CDTF">2020-10-26T10:23:00Z</dcterms:modified>
</cp:coreProperties>
</file>